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6C" w:rsidRPr="0055356C" w:rsidRDefault="0055356C" w:rsidP="0055356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Pr>
          <w:rFonts w:ascii="Times New Roman" w:eastAsia="Times New Roman" w:hAnsi="Times New Roman" w:cs="Times New Roman"/>
          <w:b/>
          <w:bCs/>
          <w:kern w:val="36"/>
          <w:sz w:val="48"/>
          <w:szCs w:val="48"/>
          <w:lang w:eastAsia="nl-NL"/>
        </w:rPr>
        <w:t>T</w:t>
      </w:r>
      <w:r w:rsidRPr="0055356C">
        <w:rPr>
          <w:rFonts w:ascii="Times New Roman" w:eastAsia="Times New Roman" w:hAnsi="Times New Roman" w:cs="Times New Roman"/>
          <w:b/>
          <w:bCs/>
          <w:kern w:val="36"/>
          <w:sz w:val="48"/>
          <w:szCs w:val="48"/>
          <w:lang w:eastAsia="nl-NL"/>
        </w:rPr>
        <w:t>oolbox</w:t>
      </w:r>
      <w:proofErr w:type="spellEnd"/>
      <w:r w:rsidRPr="0055356C">
        <w:rPr>
          <w:rFonts w:ascii="Times New Roman" w:eastAsia="Times New Roman" w:hAnsi="Times New Roman" w:cs="Times New Roman"/>
          <w:b/>
          <w:bCs/>
          <w:kern w:val="36"/>
          <w:sz w:val="48"/>
          <w:szCs w:val="48"/>
          <w:lang w:eastAsia="nl-NL"/>
        </w:rPr>
        <w:t xml:space="preserve">: Laatste minuut risico analyse </w:t>
      </w:r>
    </w:p>
    <w:p w:rsidR="0055356C" w:rsidRPr="0055356C" w:rsidRDefault="0055356C" w:rsidP="0055356C">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55356C">
        <w:rPr>
          <w:rFonts w:ascii="Times New Roman" w:eastAsia="Times New Roman" w:hAnsi="Times New Roman" w:cs="Times New Roman"/>
          <w:b/>
          <w:bCs/>
          <w:sz w:val="24"/>
          <w:szCs w:val="24"/>
          <w:lang w:eastAsia="nl-NL"/>
        </w:rPr>
        <w:t xml:space="preserve">vrijdag 1 mei 2009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5356C" w:rsidRPr="0055356C" w:rsidTr="0055356C">
        <w:trPr>
          <w:tblCellSpacing w:w="15" w:type="dxa"/>
        </w:trPr>
        <w:tc>
          <w:tcPr>
            <w:tcW w:w="0" w:type="auto"/>
            <w:hideMark/>
          </w:tcPr>
          <w:p w:rsidR="0055356C" w:rsidRPr="0055356C" w:rsidRDefault="0055356C" w:rsidP="0055356C">
            <w:pPr>
              <w:spacing w:before="100" w:beforeAutospacing="1" w:after="100" w:afterAutospacing="1" w:line="240" w:lineRule="auto"/>
              <w:rPr>
                <w:rFonts w:ascii="Times New Roman" w:eastAsia="Times New Roman" w:hAnsi="Times New Roman" w:cs="Times New Roman"/>
                <w:sz w:val="24"/>
                <w:szCs w:val="24"/>
                <w:lang w:eastAsia="nl-NL"/>
              </w:rPr>
            </w:pPr>
            <w:r w:rsidRPr="0055356C">
              <w:rPr>
                <w:rFonts w:ascii="Times New Roman" w:eastAsia="Times New Roman" w:hAnsi="Times New Roman" w:cs="Times New Roman"/>
                <w:sz w:val="24"/>
                <w:szCs w:val="24"/>
                <w:lang w:eastAsia="nl-NL"/>
              </w:rPr>
              <w:t>In de VGM Checklist Aannemers (versie 2008/05) is het uitvoeren van een Laatst</w:t>
            </w:r>
            <w:r>
              <w:rPr>
                <w:rFonts w:ascii="Times New Roman" w:eastAsia="Times New Roman" w:hAnsi="Times New Roman" w:cs="Times New Roman"/>
                <w:sz w:val="24"/>
                <w:szCs w:val="24"/>
                <w:lang w:eastAsia="nl-NL"/>
              </w:rPr>
              <w:t xml:space="preserve">e Minuut Risico Analyse (LMRA) </w:t>
            </w:r>
            <w:r w:rsidRPr="0055356C">
              <w:rPr>
                <w:rFonts w:ascii="Times New Roman" w:eastAsia="Times New Roman" w:hAnsi="Times New Roman" w:cs="Times New Roman"/>
                <w:sz w:val="24"/>
                <w:szCs w:val="24"/>
                <w:lang w:eastAsia="nl-NL"/>
              </w:rPr>
              <w:t xml:space="preserve">een must-vraag. </w:t>
            </w:r>
            <w:r w:rsidRPr="0055356C">
              <w:rPr>
                <w:rFonts w:ascii="Times New Roman" w:eastAsia="Times New Roman" w:hAnsi="Times New Roman" w:cs="Times New Roman"/>
                <w:sz w:val="24"/>
                <w:szCs w:val="24"/>
                <w:lang w:eastAsia="nl-NL"/>
              </w:rPr>
              <w:br/>
              <w:t xml:space="preserve">Hieronder wordt voor de LMRA uiteengezet; wat het doel van een LMRA is, wat een LMRA is, welke stappen dienen te worden doorlopen en er wordt een voorbeeld van een ‘geheugen steuntje’ aangereikt waarmee een LMRA uitgevoerd kan worden. </w:t>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b/>
                <w:bCs/>
                <w:sz w:val="24"/>
                <w:szCs w:val="24"/>
                <w:lang w:eastAsia="nl-NL"/>
              </w:rPr>
              <w:t>Doel</w:t>
            </w:r>
            <w:r w:rsidRPr="0055356C">
              <w:rPr>
                <w:rFonts w:ascii="Times New Roman" w:eastAsia="Times New Roman" w:hAnsi="Times New Roman" w:cs="Times New Roman"/>
                <w:b/>
                <w:bCs/>
                <w:sz w:val="24"/>
                <w:szCs w:val="24"/>
                <w:lang w:eastAsia="nl-NL"/>
              </w:rPr>
              <w:br/>
            </w:r>
            <w:r w:rsidRPr="0055356C">
              <w:rPr>
                <w:rFonts w:ascii="Times New Roman" w:eastAsia="Times New Roman" w:hAnsi="Times New Roman" w:cs="Times New Roman"/>
                <w:sz w:val="24"/>
                <w:szCs w:val="24"/>
                <w:lang w:eastAsia="nl-NL"/>
              </w:rPr>
              <w:t>Het doel van een LMRA is het identificeren van de gevaren op de eigen werkplek en het elimineren van risico’s en gevaarlijke omstandigheden, die tot een incident kunnen leiden.</w:t>
            </w:r>
            <w:r w:rsidRPr="0055356C">
              <w:rPr>
                <w:rFonts w:ascii="Times New Roman" w:eastAsia="Times New Roman" w:hAnsi="Times New Roman" w:cs="Times New Roman"/>
                <w:sz w:val="24"/>
                <w:szCs w:val="24"/>
                <w:lang w:eastAsia="nl-NL"/>
              </w:rPr>
              <w:br/>
              <w:t xml:space="preserve">Er wordt dus niet begonnen met het werk, als de gevaren niet geëlimineerd kunnen worden en de risico’s niet beheerst zijn. Kortom, het is beter vooraf nog eens goed na te denken over eventuele gevaren, in plaats van de gevolgen van deze gevaren te ervaren. </w:t>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b/>
                <w:bCs/>
                <w:sz w:val="24"/>
                <w:szCs w:val="24"/>
                <w:lang w:eastAsia="nl-NL"/>
              </w:rPr>
              <w:t>Wat is het?</w:t>
            </w:r>
            <w:r w:rsidRPr="0055356C">
              <w:rPr>
                <w:rFonts w:ascii="Times New Roman" w:eastAsia="Times New Roman" w:hAnsi="Times New Roman" w:cs="Times New Roman"/>
                <w:sz w:val="24"/>
                <w:szCs w:val="24"/>
                <w:lang w:eastAsia="nl-NL"/>
              </w:rPr>
              <w:br/>
              <w:t xml:space="preserve">Een LMRA is een korte </w:t>
            </w:r>
            <w:proofErr w:type="spellStart"/>
            <w:r w:rsidRPr="0055356C">
              <w:rPr>
                <w:rFonts w:ascii="Times New Roman" w:eastAsia="Times New Roman" w:hAnsi="Times New Roman" w:cs="Times New Roman"/>
                <w:sz w:val="24"/>
                <w:szCs w:val="24"/>
                <w:lang w:eastAsia="nl-NL"/>
              </w:rPr>
              <w:t>risico-beoordeling</w:t>
            </w:r>
            <w:proofErr w:type="spellEnd"/>
            <w:r w:rsidRPr="0055356C">
              <w:rPr>
                <w:rFonts w:ascii="Times New Roman" w:eastAsia="Times New Roman" w:hAnsi="Times New Roman" w:cs="Times New Roman"/>
                <w:sz w:val="24"/>
                <w:szCs w:val="24"/>
                <w:lang w:eastAsia="nl-NL"/>
              </w:rPr>
              <w:t xml:space="preserve"> die uitgevoerd wordt door degene die de werkzaamheden daadwerkelijk gaat verrichten. Er dient een procedure te worden opgesteld, waarin wordt beschreven volgens welke methode binnen de organisatie een LMRA wordt uitgevoerd (welk ‘geheugen steuntje’ wordt gebruikt), hoe en door wie deze methode aan de medewerkers bekend wordt gemaakt (bijv. tijdens een personeelsbijeenkomst) en hoe getoetst wordt dat </w:t>
            </w:r>
            <w:proofErr w:type="spellStart"/>
            <w:r w:rsidRPr="0055356C">
              <w:rPr>
                <w:rFonts w:ascii="Times New Roman" w:eastAsia="Times New Roman" w:hAnsi="Times New Roman" w:cs="Times New Roman"/>
                <w:sz w:val="24"/>
                <w:szCs w:val="24"/>
                <w:lang w:eastAsia="nl-NL"/>
              </w:rPr>
              <w:t>LMRA’s</w:t>
            </w:r>
            <w:proofErr w:type="spellEnd"/>
            <w:r w:rsidRPr="0055356C">
              <w:rPr>
                <w:rFonts w:ascii="Times New Roman" w:eastAsia="Times New Roman" w:hAnsi="Times New Roman" w:cs="Times New Roman"/>
                <w:sz w:val="24"/>
                <w:szCs w:val="24"/>
                <w:lang w:eastAsia="nl-NL"/>
              </w:rPr>
              <w:t xml:space="preserve"> in de praktijk worden uitgevoerd (door dit bijvoorbeeld tijdens werkplekinspecties te toetsen). Voor het uitvoeren van een LMRA hoeft geen formulier te worden ingevuld en te worden gearchiveerd. Het uitvoeren van een Laatste </w:t>
            </w:r>
            <w:r w:rsidRPr="0055356C">
              <w:rPr>
                <w:rFonts w:ascii="Times New Roman" w:eastAsia="Times New Roman" w:hAnsi="Times New Roman" w:cs="Times New Roman"/>
                <w:sz w:val="24"/>
                <w:szCs w:val="24"/>
                <w:u w:val="single"/>
                <w:lang w:eastAsia="nl-NL"/>
              </w:rPr>
              <w:t>Minuut</w:t>
            </w:r>
            <w:r w:rsidRPr="0055356C">
              <w:rPr>
                <w:rFonts w:ascii="Times New Roman" w:eastAsia="Times New Roman" w:hAnsi="Times New Roman" w:cs="Times New Roman"/>
                <w:sz w:val="24"/>
                <w:szCs w:val="24"/>
                <w:lang w:eastAsia="nl-NL"/>
              </w:rPr>
              <w:t xml:space="preserve"> Risico Analyse hoeft niet langer dan een minuut te duren. Het gaat erom dat mensen vlak voor dat ze met het uitvoeren van de taak beginnen, nadenken over de risico’s, deze wegnemen of aanvaardbaar maken. </w:t>
            </w:r>
            <w:r w:rsidRPr="0055356C">
              <w:rPr>
                <w:rFonts w:ascii="Times New Roman" w:eastAsia="Times New Roman" w:hAnsi="Times New Roman" w:cs="Times New Roman"/>
                <w:sz w:val="24"/>
                <w:szCs w:val="24"/>
                <w:lang w:eastAsia="nl-NL"/>
              </w:rPr>
              <w:br/>
              <w:t>Een LMRA wordt op ieder moment van elke dag, op de werkplek en direct voor aanvang van de werkzaamheden uitgevoerd. Dus niet alleen nadat de standaard voorzorgsmaatregelen zijn genomen, maar ook bij verandering van de werkzaamheden en omstandigheden, na een voorval en/of korte werkonderbreking.</w:t>
            </w:r>
          </w:p>
          <w:p w:rsidR="0055356C" w:rsidRPr="0055356C" w:rsidRDefault="0055356C" w:rsidP="0055356C">
            <w:pPr>
              <w:spacing w:before="100" w:beforeAutospacing="1" w:after="100" w:afterAutospacing="1" w:line="240" w:lineRule="auto"/>
              <w:rPr>
                <w:rFonts w:ascii="Times New Roman" w:eastAsia="Times New Roman" w:hAnsi="Times New Roman" w:cs="Times New Roman"/>
                <w:sz w:val="24"/>
                <w:szCs w:val="24"/>
                <w:lang w:eastAsia="nl-NL"/>
              </w:rPr>
            </w:pPr>
            <w:r w:rsidRPr="0055356C">
              <w:rPr>
                <w:rFonts w:ascii="Times New Roman" w:eastAsia="Times New Roman" w:hAnsi="Times New Roman" w:cs="Times New Roman"/>
                <w:sz w:val="24"/>
                <w:szCs w:val="24"/>
                <w:lang w:eastAsia="nl-NL"/>
              </w:rPr>
              <w:t xml:space="preserve">Ondanks alle voorzorgmaatregelen in de vorm van </w:t>
            </w:r>
            <w:proofErr w:type="spellStart"/>
            <w:r w:rsidRPr="0055356C">
              <w:rPr>
                <w:rFonts w:ascii="Times New Roman" w:eastAsia="Times New Roman" w:hAnsi="Times New Roman" w:cs="Times New Roman"/>
                <w:sz w:val="24"/>
                <w:szCs w:val="24"/>
                <w:lang w:eastAsia="nl-NL"/>
              </w:rPr>
              <w:t>TRA’s</w:t>
            </w:r>
            <w:proofErr w:type="spellEnd"/>
            <w:r w:rsidRPr="0055356C">
              <w:rPr>
                <w:rFonts w:ascii="Times New Roman" w:eastAsia="Times New Roman" w:hAnsi="Times New Roman" w:cs="Times New Roman"/>
                <w:sz w:val="24"/>
                <w:szCs w:val="24"/>
                <w:lang w:eastAsia="nl-NL"/>
              </w:rPr>
              <w:t>, procedures, werkinstructies, werkvergunningen, kan op elk moment de situatie veranderen, die andere risico’s met zich meebrengt of kunnen risico’s over het hoofd zijn gezien.</w:t>
            </w:r>
            <w:r w:rsidRPr="0055356C">
              <w:rPr>
                <w:rFonts w:ascii="Times New Roman" w:eastAsia="Times New Roman" w:hAnsi="Times New Roman" w:cs="Times New Roman"/>
                <w:sz w:val="24"/>
                <w:szCs w:val="24"/>
                <w:lang w:eastAsia="nl-NL"/>
              </w:rPr>
              <w:br/>
              <w:t xml:space="preserve">Waar het om gaat is dat je op het laatste moment voor aanvang van je taak een laatste check doet van de risico’s. De risico’s kunnen voortkomen uit de werkzaamheden zelf, de werkplek, de werkomgeving, de werkcondities, de werkcomplexiteit en de </w:t>
            </w:r>
            <w:proofErr w:type="spellStart"/>
            <w:r w:rsidRPr="0055356C">
              <w:rPr>
                <w:rFonts w:ascii="Times New Roman" w:eastAsia="Times New Roman" w:hAnsi="Times New Roman" w:cs="Times New Roman"/>
                <w:sz w:val="24"/>
                <w:szCs w:val="24"/>
                <w:lang w:eastAsia="nl-NL"/>
              </w:rPr>
              <w:t>milieu-aspecten</w:t>
            </w:r>
            <w:proofErr w:type="spellEnd"/>
            <w:r w:rsidRPr="0055356C">
              <w:rPr>
                <w:rFonts w:ascii="Times New Roman" w:eastAsia="Times New Roman" w:hAnsi="Times New Roman" w:cs="Times New Roman"/>
                <w:sz w:val="24"/>
                <w:szCs w:val="24"/>
                <w:lang w:eastAsia="nl-NL"/>
              </w:rPr>
              <w:t xml:space="preserve"> en kunnen per seconde veranderen. </w:t>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b/>
                <w:bCs/>
                <w:sz w:val="24"/>
                <w:szCs w:val="24"/>
                <w:lang w:eastAsia="nl-NL"/>
              </w:rPr>
              <w:t>Stappenplan</w:t>
            </w:r>
            <w:r w:rsidRPr="0055356C">
              <w:rPr>
                <w:rFonts w:ascii="Times New Roman" w:eastAsia="Times New Roman" w:hAnsi="Times New Roman" w:cs="Times New Roman"/>
                <w:sz w:val="24"/>
                <w:szCs w:val="24"/>
                <w:lang w:eastAsia="nl-NL"/>
              </w:rPr>
              <w:br/>
              <w:t>Een LMRA wordt in drie stappen doorlopen:</w:t>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sz w:val="24"/>
                <w:szCs w:val="24"/>
                <w:u w:val="single"/>
                <w:lang w:eastAsia="nl-NL"/>
              </w:rPr>
              <w:t>1. Beoordelen van de risico’s</w:t>
            </w:r>
            <w:r w:rsidRPr="0055356C">
              <w:rPr>
                <w:rFonts w:ascii="Times New Roman" w:eastAsia="Times New Roman" w:hAnsi="Times New Roman" w:cs="Times New Roman"/>
                <w:sz w:val="24"/>
                <w:szCs w:val="24"/>
                <w:lang w:eastAsia="nl-NL"/>
              </w:rPr>
              <w:br/>
              <w:t xml:space="preserve">Welke risico’s zijn bij het uitvoeren van de werkzaamheden, ondanks alle voorzorgsmaatregelen, nóg aanwezig? Vraag je zelf af wat je tijdens het uitvoeren van de taak </w:t>
            </w:r>
            <w:r w:rsidRPr="0055356C">
              <w:rPr>
                <w:rFonts w:ascii="Times New Roman" w:eastAsia="Times New Roman" w:hAnsi="Times New Roman" w:cs="Times New Roman"/>
                <w:sz w:val="24"/>
                <w:szCs w:val="24"/>
                <w:lang w:eastAsia="nl-NL"/>
              </w:rPr>
              <w:lastRenderedPageBreak/>
              <w:t>kan overkomen. Wat is de kans dat het risico zich voordoet en wat is het effect ervan?</w:t>
            </w:r>
          </w:p>
          <w:p w:rsidR="0055356C" w:rsidRPr="0055356C" w:rsidRDefault="0055356C" w:rsidP="0055356C">
            <w:pPr>
              <w:spacing w:before="100" w:beforeAutospacing="1" w:after="100" w:afterAutospacing="1" w:line="240" w:lineRule="auto"/>
              <w:rPr>
                <w:rFonts w:ascii="Times New Roman" w:eastAsia="Times New Roman" w:hAnsi="Times New Roman" w:cs="Times New Roman"/>
                <w:sz w:val="24"/>
                <w:szCs w:val="24"/>
                <w:lang w:eastAsia="nl-NL"/>
              </w:rPr>
            </w:pPr>
            <w:r w:rsidRPr="0055356C">
              <w:rPr>
                <w:rFonts w:ascii="Times New Roman" w:eastAsia="Times New Roman" w:hAnsi="Times New Roman" w:cs="Times New Roman"/>
                <w:sz w:val="24"/>
                <w:szCs w:val="24"/>
                <w:u w:val="single"/>
                <w:lang w:eastAsia="nl-NL"/>
              </w:rPr>
              <w:t>2. Bepalen van de maatregelen</w:t>
            </w:r>
            <w:r w:rsidRPr="0055356C">
              <w:rPr>
                <w:rFonts w:ascii="Times New Roman" w:eastAsia="Times New Roman" w:hAnsi="Times New Roman" w:cs="Times New Roman"/>
                <w:sz w:val="24"/>
                <w:szCs w:val="24"/>
                <w:lang w:eastAsia="nl-NL"/>
              </w:rPr>
              <w:br/>
              <w:t xml:space="preserve">Welke maatregelen kunnen worden genomen om de nog aanwezige risico’s weg te nemen of aanvaardbaar te maken. </w:t>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sz w:val="24"/>
                <w:szCs w:val="24"/>
                <w:u w:val="single"/>
                <w:lang w:eastAsia="nl-NL"/>
              </w:rPr>
              <w:t>3. Uitvoeren van de maatregelen</w:t>
            </w:r>
            <w:r w:rsidRPr="0055356C">
              <w:rPr>
                <w:rFonts w:ascii="Times New Roman" w:eastAsia="Times New Roman" w:hAnsi="Times New Roman" w:cs="Times New Roman"/>
                <w:sz w:val="24"/>
                <w:szCs w:val="24"/>
                <w:lang w:eastAsia="nl-NL"/>
              </w:rPr>
              <w:br/>
              <w:t xml:space="preserve">Voer de maatregelen, die nodig zijn om de nog aanwezige risico’s weg te nemen of aanvaardbaar te maken, uit. Zorg dus dat de werkzaamheden veilig kunnen worden uitgevoerd. </w:t>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sz w:val="24"/>
                <w:szCs w:val="24"/>
                <w:lang w:eastAsia="nl-NL"/>
              </w:rPr>
              <w:br/>
            </w:r>
            <w:r w:rsidRPr="0055356C">
              <w:rPr>
                <w:rFonts w:ascii="Times New Roman" w:eastAsia="Times New Roman" w:hAnsi="Times New Roman" w:cs="Times New Roman"/>
                <w:b/>
                <w:bCs/>
                <w:sz w:val="24"/>
                <w:szCs w:val="24"/>
                <w:lang w:eastAsia="nl-NL"/>
              </w:rPr>
              <w:t>Voorbeeld LMRA ‘geheugensteuntje’</w:t>
            </w:r>
            <w:r w:rsidRPr="0055356C">
              <w:rPr>
                <w:rFonts w:ascii="Times New Roman" w:eastAsia="Times New Roman" w:hAnsi="Times New Roman" w:cs="Times New Roman"/>
                <w:sz w:val="24"/>
                <w:szCs w:val="24"/>
                <w:lang w:eastAsia="nl-NL"/>
              </w:rPr>
              <w:br/>
              <w:t xml:space="preserve">In de praktijk worden </w:t>
            </w:r>
            <w:proofErr w:type="spellStart"/>
            <w:r w:rsidRPr="0055356C">
              <w:rPr>
                <w:rFonts w:ascii="Times New Roman" w:eastAsia="Times New Roman" w:hAnsi="Times New Roman" w:cs="Times New Roman"/>
                <w:sz w:val="24"/>
                <w:szCs w:val="24"/>
                <w:lang w:eastAsia="nl-NL"/>
              </w:rPr>
              <w:t>LMRA’s</w:t>
            </w:r>
            <w:proofErr w:type="spellEnd"/>
            <w:r w:rsidRPr="0055356C">
              <w:rPr>
                <w:rFonts w:ascii="Times New Roman" w:eastAsia="Times New Roman" w:hAnsi="Times New Roman" w:cs="Times New Roman"/>
                <w:sz w:val="24"/>
                <w:szCs w:val="24"/>
                <w:lang w:eastAsia="nl-NL"/>
              </w:rPr>
              <w:t xml:space="preserve"> uitgevoerd door gebruik te maken van een ‘geplastificeerd </w:t>
            </w:r>
            <w:proofErr w:type="spellStart"/>
            <w:r w:rsidRPr="0055356C">
              <w:rPr>
                <w:rFonts w:ascii="Times New Roman" w:eastAsia="Times New Roman" w:hAnsi="Times New Roman" w:cs="Times New Roman"/>
                <w:sz w:val="24"/>
                <w:szCs w:val="24"/>
                <w:lang w:eastAsia="nl-NL"/>
              </w:rPr>
              <w:t>geheugen-steuntje</w:t>
            </w:r>
            <w:proofErr w:type="spellEnd"/>
            <w:r w:rsidRPr="0055356C">
              <w:rPr>
                <w:rFonts w:ascii="Times New Roman" w:eastAsia="Times New Roman" w:hAnsi="Times New Roman" w:cs="Times New Roman"/>
                <w:sz w:val="24"/>
                <w:szCs w:val="24"/>
                <w:lang w:eastAsia="nl-NL"/>
              </w:rPr>
              <w:t xml:space="preserve">’ welke men bij zich draagt. De eerste keren </w:t>
            </w:r>
            <w:proofErr w:type="spellStart"/>
            <w:r w:rsidRPr="0055356C">
              <w:rPr>
                <w:rFonts w:ascii="Times New Roman" w:eastAsia="Times New Roman" w:hAnsi="Times New Roman" w:cs="Times New Roman"/>
                <w:sz w:val="24"/>
                <w:szCs w:val="24"/>
                <w:lang w:eastAsia="nl-NL"/>
              </w:rPr>
              <w:t>zul</w:t>
            </w:r>
            <w:proofErr w:type="spellEnd"/>
            <w:r w:rsidRPr="0055356C">
              <w:rPr>
                <w:rFonts w:ascii="Times New Roman" w:eastAsia="Times New Roman" w:hAnsi="Times New Roman" w:cs="Times New Roman"/>
                <w:sz w:val="24"/>
                <w:szCs w:val="24"/>
                <w:lang w:eastAsia="nl-NL"/>
              </w:rPr>
              <w:t xml:space="preserve"> je de punten op dit kaartje één voor één doorlopen. Vervolgens is het de bedoeling dat je de stappen, routinematig, in je dagelijkse werk doorloopt.</w:t>
            </w:r>
          </w:p>
          <w:p w:rsidR="0055356C" w:rsidRDefault="0055356C" w:rsidP="0055356C">
            <w:pPr>
              <w:spacing w:before="100" w:beforeAutospacing="1" w:after="100" w:afterAutospacing="1" w:line="240" w:lineRule="auto"/>
              <w:rPr>
                <w:rFonts w:ascii="Times New Roman" w:eastAsia="Times New Roman" w:hAnsi="Times New Roman" w:cs="Times New Roman"/>
                <w:sz w:val="24"/>
                <w:szCs w:val="24"/>
                <w:lang w:eastAsia="nl-NL"/>
              </w:rPr>
            </w:pPr>
            <w:r w:rsidRPr="0055356C">
              <w:rPr>
                <w:rFonts w:ascii="Times New Roman" w:eastAsia="Times New Roman" w:hAnsi="Times New Roman" w:cs="Times New Roman"/>
                <w:sz w:val="24"/>
                <w:szCs w:val="24"/>
                <w:lang w:eastAsia="nl-NL"/>
              </w:rPr>
              <w:t>Hieronder is een voorbeeld van een dergelijk ‘geplastificeerd geheugensteuntje’ afgebeeld, waarvan in de praktijk gebruik kan worden gemaakt.</w:t>
            </w:r>
          </w:p>
          <w:p w:rsidR="0055356C" w:rsidRPr="0055356C" w:rsidRDefault="0055356C" w:rsidP="0055356C">
            <w:pPr>
              <w:spacing w:before="100" w:beforeAutospacing="1" w:after="100" w:afterAutospacing="1" w:line="240" w:lineRule="auto"/>
              <w:rPr>
                <w:rFonts w:ascii="Times New Roman" w:eastAsia="Times New Roman" w:hAnsi="Times New Roman" w:cs="Times New Roman"/>
                <w:sz w:val="24"/>
                <w:szCs w:val="24"/>
                <w:lang w:eastAsia="nl-NL"/>
              </w:rPr>
            </w:pPr>
            <w:bookmarkStart w:id="0" w:name="_GoBack"/>
            <w:bookmarkEnd w:id="0"/>
          </w:p>
        </w:tc>
      </w:tr>
    </w:tbl>
    <w:p w:rsidR="0063634C" w:rsidRDefault="0055356C">
      <w:r w:rsidRPr="0055356C">
        <w:lastRenderedPageBreak/>
        <w:drawing>
          <wp:inline distT="0" distB="0" distL="0" distR="0" wp14:anchorId="547D3CA2" wp14:editId="638BE712">
            <wp:extent cx="5760720" cy="342844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28445"/>
                    </a:xfrm>
                    <a:prstGeom prst="rect">
                      <a:avLst/>
                    </a:prstGeom>
                    <a:noFill/>
                    <a:ln>
                      <a:noFill/>
                    </a:ln>
                  </pic:spPr>
                </pic:pic>
              </a:graphicData>
            </a:graphic>
          </wp:inline>
        </w:drawing>
      </w:r>
    </w:p>
    <w:sectPr w:rsidR="00636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6C"/>
    <w:rsid w:val="0055356C"/>
    <w:rsid w:val="00636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35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3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35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3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3625">
      <w:bodyDiv w:val="1"/>
      <w:marLeft w:val="0"/>
      <w:marRight w:val="0"/>
      <w:marTop w:val="0"/>
      <w:marBottom w:val="0"/>
      <w:divBdr>
        <w:top w:val="none" w:sz="0" w:space="0" w:color="auto"/>
        <w:left w:val="none" w:sz="0" w:space="0" w:color="auto"/>
        <w:bottom w:val="none" w:sz="0" w:space="0" w:color="auto"/>
        <w:right w:val="none" w:sz="0" w:space="0" w:color="auto"/>
      </w:divBdr>
    </w:div>
    <w:div w:id="1396779040">
      <w:bodyDiv w:val="1"/>
      <w:marLeft w:val="0"/>
      <w:marRight w:val="0"/>
      <w:marTop w:val="0"/>
      <w:marBottom w:val="0"/>
      <w:divBdr>
        <w:top w:val="none" w:sz="0" w:space="0" w:color="auto"/>
        <w:left w:val="none" w:sz="0" w:space="0" w:color="auto"/>
        <w:bottom w:val="none" w:sz="0" w:space="0" w:color="auto"/>
        <w:right w:val="none" w:sz="0" w:space="0" w:color="auto"/>
      </w:divBdr>
      <w:divsChild>
        <w:div w:id="517742139">
          <w:marLeft w:val="0"/>
          <w:marRight w:val="0"/>
          <w:marTop w:val="0"/>
          <w:marBottom w:val="0"/>
          <w:divBdr>
            <w:top w:val="none" w:sz="0" w:space="0" w:color="auto"/>
            <w:left w:val="none" w:sz="0" w:space="0" w:color="auto"/>
            <w:bottom w:val="none" w:sz="0" w:space="0" w:color="auto"/>
            <w:right w:val="none" w:sz="0" w:space="0" w:color="auto"/>
          </w:divBdr>
          <w:divsChild>
            <w:div w:id="1628852437">
              <w:marLeft w:val="0"/>
              <w:marRight w:val="0"/>
              <w:marTop w:val="0"/>
              <w:marBottom w:val="0"/>
              <w:divBdr>
                <w:top w:val="none" w:sz="0" w:space="0" w:color="auto"/>
                <w:left w:val="none" w:sz="0" w:space="0" w:color="auto"/>
                <w:bottom w:val="none" w:sz="0" w:space="0" w:color="auto"/>
                <w:right w:val="none" w:sz="0" w:space="0" w:color="auto"/>
              </w:divBdr>
              <w:divsChild>
                <w:div w:id="119036307">
                  <w:marLeft w:val="0"/>
                  <w:marRight w:val="0"/>
                  <w:marTop w:val="0"/>
                  <w:marBottom w:val="0"/>
                  <w:divBdr>
                    <w:top w:val="none" w:sz="0" w:space="0" w:color="auto"/>
                    <w:left w:val="none" w:sz="0" w:space="0" w:color="auto"/>
                    <w:bottom w:val="none" w:sz="0" w:space="0" w:color="auto"/>
                    <w:right w:val="none" w:sz="0" w:space="0" w:color="auto"/>
                  </w:divBdr>
                </w:div>
                <w:div w:id="1579973803">
                  <w:marLeft w:val="0"/>
                  <w:marRight w:val="0"/>
                  <w:marTop w:val="0"/>
                  <w:marBottom w:val="0"/>
                  <w:divBdr>
                    <w:top w:val="none" w:sz="0" w:space="0" w:color="auto"/>
                    <w:left w:val="none" w:sz="0" w:space="0" w:color="auto"/>
                    <w:bottom w:val="none" w:sz="0" w:space="0" w:color="auto"/>
                    <w:right w:val="none" w:sz="0" w:space="0" w:color="auto"/>
                  </w:divBdr>
                  <w:divsChild>
                    <w:div w:id="545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3177</Characters>
  <Application>Microsoft Office Word</Application>
  <DocSecurity>0</DocSecurity>
  <Lines>26</Lines>
  <Paragraphs>7</Paragraphs>
  <ScaleCrop>false</ScaleCrop>
  <Company>AOC Oost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Dick van der Neut</cp:lastModifiedBy>
  <cp:revision>1</cp:revision>
  <dcterms:created xsi:type="dcterms:W3CDTF">2012-10-29T20:56:00Z</dcterms:created>
  <dcterms:modified xsi:type="dcterms:W3CDTF">2012-10-29T20:58:00Z</dcterms:modified>
</cp:coreProperties>
</file>